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9C" w:rsidRPr="008E6B31" w:rsidRDefault="0015589C" w:rsidP="0015589C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6B3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89C" w:rsidRDefault="0015589C" w:rsidP="0015589C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приказу К</w:t>
      </w:r>
      <w:r w:rsidRPr="008E6B31">
        <w:rPr>
          <w:rFonts w:ascii="Times New Roman" w:hAnsi="Times New Roman" w:cs="Times New Roman"/>
          <w:sz w:val="28"/>
          <w:szCs w:val="28"/>
        </w:rPr>
        <w:t>омитета образования</w:t>
      </w:r>
    </w:p>
    <w:p w:rsidR="0015589C" w:rsidRDefault="0015589C" w:rsidP="0015589C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6B3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Акшинского</w:t>
      </w:r>
    </w:p>
    <w:p w:rsidR="0015589C" w:rsidRPr="008E6B31" w:rsidRDefault="0015589C" w:rsidP="0015589C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5589C" w:rsidRPr="008E6B31" w:rsidRDefault="00987091" w:rsidP="0015589C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32</w:t>
      </w:r>
      <w:r w:rsidR="0015589C">
        <w:rPr>
          <w:rFonts w:ascii="Times New Roman" w:hAnsi="Times New Roman" w:cs="Times New Roman"/>
          <w:sz w:val="28"/>
          <w:szCs w:val="28"/>
        </w:rPr>
        <w:t xml:space="preserve"> от «10</w:t>
      </w:r>
      <w:r w:rsidR="0015589C" w:rsidRPr="008E6B31">
        <w:rPr>
          <w:rFonts w:ascii="Times New Roman" w:hAnsi="Times New Roman" w:cs="Times New Roman"/>
          <w:sz w:val="28"/>
          <w:szCs w:val="28"/>
        </w:rPr>
        <w:t>»</w:t>
      </w:r>
      <w:r w:rsidR="0015589C">
        <w:rPr>
          <w:rFonts w:ascii="Times New Roman" w:hAnsi="Times New Roman" w:cs="Times New Roman"/>
          <w:sz w:val="28"/>
          <w:szCs w:val="28"/>
        </w:rPr>
        <w:t xml:space="preserve"> </w:t>
      </w:r>
      <w:r w:rsidR="0015589C" w:rsidRPr="008E6B31">
        <w:rPr>
          <w:rFonts w:ascii="Times New Roman" w:hAnsi="Times New Roman" w:cs="Times New Roman"/>
          <w:sz w:val="28"/>
          <w:szCs w:val="28"/>
        </w:rPr>
        <w:t>апреля 2023 г</w:t>
      </w:r>
    </w:p>
    <w:p w:rsidR="0015589C" w:rsidRDefault="0015589C" w:rsidP="0015589C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15589C" w:rsidRPr="008E6B31" w:rsidRDefault="0015589C" w:rsidP="0015589C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15589C" w:rsidRDefault="0015589C" w:rsidP="0015589C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15589C" w:rsidRDefault="0015589C" w:rsidP="0015589C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мониторинга качества дошкольного образования по  образовательным услугам  в Акшинском муниципальном округе  в 2023 году</w:t>
      </w:r>
    </w:p>
    <w:p w:rsidR="0015589C" w:rsidRDefault="0015589C" w:rsidP="0015589C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5589C" w:rsidRDefault="0015589C" w:rsidP="0015589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приказом Комитета образования администрации Акшинского муниципального округа  от 07 марта 2023 года №20 «Об утверждении муниципальной программы мониторинга качества дошкольного образования в Акшинском муниципальном округе» в дошкольных образовательных учреждениях Акшинского муниципального округа проведен мониторинг качества дошкольного образования по основным образовательным программам в 2022-2023 учебном году.</w:t>
      </w:r>
    </w:p>
    <w:p w:rsidR="0015589C" w:rsidRDefault="0015589C" w:rsidP="0015589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проведенного мониторинга стала  оценка   образовательных условий  дошкольного образования, численный состав работников дошкольных учреждений, оказывающих образовательные услуги, соответствие </w:t>
      </w:r>
      <w:r w:rsidR="004C23E0">
        <w:rPr>
          <w:rFonts w:ascii="Times New Roman" w:hAnsi="Times New Roman" w:cs="Times New Roman"/>
          <w:sz w:val="28"/>
          <w:szCs w:val="28"/>
        </w:rPr>
        <w:t>занимаемым должностям, защита и присвоение квалификационных категорий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23E0">
        <w:rPr>
          <w:rFonts w:ascii="Times New Roman" w:hAnsi="Times New Roman" w:cs="Times New Roman"/>
          <w:sz w:val="28"/>
          <w:szCs w:val="28"/>
        </w:rPr>
        <w:t xml:space="preserve">  организация ППРС в группах и на участках, для двигательной активности, развития мелкой и крупной моторики, приобретение различного опыта</w:t>
      </w:r>
      <w:r>
        <w:rPr>
          <w:rFonts w:ascii="Times New Roman" w:hAnsi="Times New Roman" w:cs="Times New Roman"/>
          <w:sz w:val="28"/>
          <w:szCs w:val="28"/>
        </w:rPr>
        <w:t xml:space="preserve">  с последующими рекомендациями по усовершенствованию </w:t>
      </w:r>
      <w:r w:rsidR="004C23E0">
        <w:rPr>
          <w:rFonts w:ascii="Times New Roman" w:hAnsi="Times New Roman" w:cs="Times New Roman"/>
          <w:sz w:val="28"/>
          <w:szCs w:val="28"/>
        </w:rPr>
        <w:t>условий образования.</w:t>
      </w:r>
    </w:p>
    <w:p w:rsidR="0015589C" w:rsidRDefault="0015589C" w:rsidP="0015589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637A">
        <w:rPr>
          <w:rFonts w:ascii="Times New Roman" w:hAnsi="Times New Roman" w:cs="Times New Roman"/>
          <w:sz w:val="28"/>
          <w:szCs w:val="28"/>
        </w:rPr>
        <w:t xml:space="preserve">На территории Акшинского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37A">
        <w:rPr>
          <w:rFonts w:ascii="Times New Roman" w:hAnsi="Times New Roman" w:cs="Times New Roman"/>
          <w:sz w:val="28"/>
          <w:szCs w:val="28"/>
        </w:rPr>
        <w:t>13 дошколь</w:t>
      </w:r>
      <w:r w:rsidR="0077379E">
        <w:rPr>
          <w:rFonts w:ascii="Times New Roman" w:hAnsi="Times New Roman" w:cs="Times New Roman"/>
          <w:sz w:val="28"/>
          <w:szCs w:val="28"/>
        </w:rPr>
        <w:t>ных образовательных организаций</w:t>
      </w:r>
      <w:r w:rsidR="007C63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Списочный состав воспитанников  составляет 414 детей дошкольного </w:t>
      </w:r>
      <w:r w:rsidR="007C637A">
        <w:rPr>
          <w:rFonts w:ascii="Times New Roman" w:hAnsi="Times New Roman" w:cs="Times New Roman"/>
          <w:sz w:val="28"/>
          <w:szCs w:val="28"/>
        </w:rPr>
        <w:t xml:space="preserve">возраста, в возрастной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 от 1,6 до 7 лет. </w:t>
      </w:r>
      <w:r w:rsidR="0077379E">
        <w:rPr>
          <w:rFonts w:ascii="Times New Roman" w:hAnsi="Times New Roman" w:cs="Times New Roman"/>
          <w:sz w:val="28"/>
          <w:szCs w:val="28"/>
        </w:rPr>
        <w:t xml:space="preserve">Тринадцать руководителей ДОУ, из них три руководителя с высшим образованием, двое в настоящее время получают высшее образование. </w:t>
      </w:r>
      <w:r w:rsidR="00BF1E23">
        <w:rPr>
          <w:rFonts w:ascii="Times New Roman" w:hAnsi="Times New Roman" w:cs="Times New Roman"/>
          <w:sz w:val="28"/>
          <w:szCs w:val="28"/>
        </w:rPr>
        <w:t xml:space="preserve">Общее количество педагогов в ДОУ – 44 человека. </w:t>
      </w:r>
      <w:proofErr w:type="spellStart"/>
      <w:proofErr w:type="gramStart"/>
      <w:r w:rsidR="00BF1E2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F1E23">
        <w:rPr>
          <w:rFonts w:ascii="Times New Roman" w:hAnsi="Times New Roman" w:cs="Times New Roman"/>
          <w:sz w:val="28"/>
          <w:szCs w:val="28"/>
        </w:rPr>
        <w:t xml:space="preserve"> - вспомогательного</w:t>
      </w:r>
      <w:proofErr w:type="gramEnd"/>
      <w:r w:rsidR="00BF1E23">
        <w:rPr>
          <w:rFonts w:ascii="Times New Roman" w:hAnsi="Times New Roman" w:cs="Times New Roman"/>
          <w:sz w:val="28"/>
          <w:szCs w:val="28"/>
        </w:rPr>
        <w:t xml:space="preserve"> персонала, задействованного в ДОУ 32 человека. Педагогов с высшей квалификационной категории на территории Акшинского муниципального округа нет, с первой квалификационной категорией 2 педагогических работника в МБДОУ «Детский сад №1 с. Акша». Численность </w:t>
      </w:r>
      <w:r w:rsidR="00BD3A2D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BF1E23">
        <w:rPr>
          <w:rFonts w:ascii="Times New Roman" w:hAnsi="Times New Roman" w:cs="Times New Roman"/>
          <w:sz w:val="28"/>
          <w:szCs w:val="28"/>
        </w:rPr>
        <w:t>работников ДОУ</w:t>
      </w:r>
      <w:r w:rsidR="00BD3A2D">
        <w:rPr>
          <w:rFonts w:ascii="Times New Roman" w:hAnsi="Times New Roman" w:cs="Times New Roman"/>
          <w:sz w:val="28"/>
          <w:szCs w:val="28"/>
        </w:rPr>
        <w:t xml:space="preserve">, имеющих образование по профилю </w:t>
      </w:r>
      <w:r w:rsidR="00BD3A2D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– 42 человека. 41 педагогический работник прошел курсы повышения квалификации.  </w:t>
      </w:r>
    </w:p>
    <w:p w:rsidR="00BD3A2D" w:rsidRDefault="00BD3A2D" w:rsidP="0015589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7829">
        <w:rPr>
          <w:rFonts w:ascii="Times New Roman" w:hAnsi="Times New Roman" w:cs="Times New Roman"/>
          <w:sz w:val="28"/>
          <w:szCs w:val="28"/>
        </w:rPr>
        <w:t xml:space="preserve">        В группах оборудованы  центры</w:t>
      </w:r>
      <w:r>
        <w:rPr>
          <w:rFonts w:ascii="Times New Roman" w:hAnsi="Times New Roman" w:cs="Times New Roman"/>
          <w:sz w:val="28"/>
          <w:szCs w:val="28"/>
        </w:rPr>
        <w:t xml:space="preserve"> интересов, которые дают детям возможность приобрести различный опыт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829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 xml:space="preserve"> оборудовано </w:t>
      </w:r>
      <w:r w:rsidR="005A62C5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 для двигательной активности, в том числе для крупной и мелкой моторики.</w:t>
      </w:r>
    </w:p>
    <w:p w:rsidR="00BD3A2D" w:rsidRDefault="00BD3A2D" w:rsidP="0015589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Предметно-пространственная среда на свежем воздухе доступна воспитанникам групп, соответствует возрастным  потребностям детей. В группе обеспечена возможность разнообразного использования различных составляющих предметно-пространственной среды (детской мебели, матов, мягких модулей</w:t>
      </w:r>
      <w:r w:rsidR="003415CD">
        <w:rPr>
          <w:rFonts w:ascii="Times New Roman" w:hAnsi="Times New Roman" w:cs="Times New Roman"/>
          <w:sz w:val="28"/>
          <w:szCs w:val="28"/>
        </w:rPr>
        <w:t>, ширм и т.д.).</w:t>
      </w:r>
    </w:p>
    <w:p w:rsidR="007E0EDE" w:rsidRPr="007E0EDE" w:rsidRDefault="00D90379" w:rsidP="00D9037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848E99"/>
          <w:sz w:val="28"/>
          <w:szCs w:val="28"/>
        </w:rPr>
      </w:pPr>
      <w:r w:rsidRPr="00D903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7E0EDE" w:rsidRPr="00D903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Согласно ФГОС</w:t>
      </w:r>
      <w:r w:rsidR="007E0EDE" w:rsidRPr="007E0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дошкольного образования для успешной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образовательной п</w:t>
      </w:r>
      <w:r w:rsidR="007E0EDE" w:rsidRPr="007E0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рограммы должны быть обеспечены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хорошие </w:t>
      </w:r>
      <w:r w:rsidR="007E0EDE" w:rsidRPr="007E0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психолого-педагогические условия:</w:t>
      </w:r>
      <w:r>
        <w:rPr>
          <w:rFonts w:ascii="Times New Roman" w:eastAsia="Times New Roman" w:hAnsi="Times New Roman" w:cs="Times New Roman"/>
          <w:color w:val="848E99"/>
          <w:sz w:val="28"/>
          <w:szCs w:val="28"/>
        </w:rPr>
        <w:t xml:space="preserve"> </w:t>
      </w:r>
      <w:r w:rsidR="007E0EDE" w:rsidRPr="007E0EDE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  <w:r>
        <w:rPr>
          <w:rFonts w:ascii="Times New Roman" w:eastAsia="Times New Roman" w:hAnsi="Times New Roman" w:cs="Times New Roman"/>
          <w:color w:val="848E99"/>
          <w:sz w:val="28"/>
          <w:szCs w:val="28"/>
        </w:rPr>
        <w:t xml:space="preserve"> </w:t>
      </w:r>
      <w:r w:rsidR="007E0EDE" w:rsidRPr="007E0ED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="007E0EDE" w:rsidRPr="007E0EDE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недопустимость</w:t>
      </w:r>
      <w:proofErr w:type="gramEnd"/>
      <w:r w:rsidR="007E0EDE" w:rsidRPr="007E0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искусственного ускорения, так и искусственного замедления развития детей);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  <w:r>
        <w:rPr>
          <w:rFonts w:ascii="Times New Roman" w:eastAsia="Times New Roman" w:hAnsi="Times New Roman" w:cs="Times New Roman"/>
          <w:color w:val="848E99"/>
          <w:sz w:val="28"/>
          <w:szCs w:val="28"/>
        </w:rPr>
        <w:t xml:space="preserve"> </w:t>
      </w:r>
      <w:r w:rsidR="007E0EDE" w:rsidRPr="007E0EDE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  <w:r>
        <w:rPr>
          <w:rFonts w:ascii="Times New Roman" w:eastAsia="Times New Roman" w:hAnsi="Times New Roman" w:cs="Times New Roman"/>
          <w:color w:val="848E99"/>
          <w:sz w:val="28"/>
          <w:szCs w:val="28"/>
        </w:rPr>
        <w:t xml:space="preserve"> </w:t>
      </w:r>
      <w:r w:rsidR="007E0EDE" w:rsidRPr="007E0ED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выбора детьми материалов, видов активности, участников совместной деятельности и общения;</w:t>
      </w:r>
      <w:r>
        <w:rPr>
          <w:rFonts w:ascii="Times New Roman" w:eastAsia="Times New Roman" w:hAnsi="Times New Roman" w:cs="Times New Roman"/>
          <w:color w:val="848E99"/>
          <w:sz w:val="28"/>
          <w:szCs w:val="28"/>
        </w:rPr>
        <w:t xml:space="preserve">  </w:t>
      </w:r>
      <w:r w:rsidR="007E0EDE" w:rsidRPr="007E0EDE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детей от всех форм физического и психического насилия.</w:t>
      </w:r>
    </w:p>
    <w:p w:rsidR="007E0EDE" w:rsidRPr="007E0EDE" w:rsidRDefault="00D90379" w:rsidP="00D9037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848E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D90379">
        <w:rPr>
          <w:rFonts w:ascii="Times New Roman" w:eastAsia="Times New Roman" w:hAnsi="Times New Roman" w:cs="Times New Roman"/>
          <w:color w:val="000000"/>
          <w:sz w:val="28"/>
          <w:szCs w:val="28"/>
        </w:rPr>
        <w:t>В ДОУ  создаются</w:t>
      </w:r>
      <w:r w:rsidR="007E0EDE" w:rsidRPr="007E0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психолого-педагогические условия, обеспечивающие</w:t>
      </w:r>
      <w:r w:rsidR="007E0EDE" w:rsidRPr="007E0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ребенка в соответствии с его возрастными и индивидуальными возможностями и интересами.</w:t>
      </w:r>
      <w:r>
        <w:rPr>
          <w:rFonts w:ascii="Times New Roman" w:eastAsia="Times New Roman" w:hAnsi="Times New Roman" w:cs="Times New Roman"/>
          <w:color w:val="848E99"/>
          <w:sz w:val="28"/>
          <w:szCs w:val="28"/>
        </w:rPr>
        <w:t xml:space="preserve"> </w:t>
      </w:r>
      <w:r w:rsidRPr="00D903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 взаимодействии</w:t>
      </w:r>
      <w:r w:rsidR="007E0EDE" w:rsidRPr="007E0E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взрослых с детьми,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E0EDE" w:rsidRPr="007E0ED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 </w:t>
      </w:r>
      <w:r w:rsidR="007E0EDE" w:rsidRPr="007E0EDE">
        <w:rPr>
          <w:rFonts w:ascii="Times New Roman" w:eastAsia="Times New Roman" w:hAnsi="Times New Roman" w:cs="Times New Roman"/>
          <w:sz w:val="28"/>
          <w:szCs w:val="28"/>
        </w:rPr>
        <w:t>и жизненных навыков</w:t>
      </w:r>
      <w:r w:rsidR="007E0EDE" w:rsidRPr="007E0E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848E99"/>
          <w:sz w:val="28"/>
          <w:szCs w:val="28"/>
        </w:rPr>
        <w:t xml:space="preserve"> </w:t>
      </w:r>
      <w:r w:rsidR="007E0EDE" w:rsidRPr="007E0EDE">
        <w:rPr>
          <w:rFonts w:ascii="Times New Roman" w:eastAsia="Times New Roman" w:hAnsi="Times New Roman" w:cs="Times New Roman"/>
          <w:iCs/>
          <w:sz w:val="28"/>
          <w:szCs w:val="28"/>
        </w:rPr>
        <w:t>Ориентированность педагогической оценки на относительные показатели детской успешности</w:t>
      </w:r>
      <w:r w:rsidR="007E0EDE" w:rsidRPr="007E0EDE">
        <w:rPr>
          <w:rFonts w:ascii="Times New Roman" w:eastAsia="Times New Roman" w:hAnsi="Times New Roman" w:cs="Times New Roman"/>
          <w:i/>
          <w:iCs/>
          <w:sz w:val="28"/>
          <w:szCs w:val="28"/>
        </w:rPr>
        <w:t>, </w:t>
      </w:r>
      <w:r w:rsidR="007E0EDE" w:rsidRPr="007E0EDE">
        <w:rPr>
          <w:rFonts w:ascii="Times New Roman" w:eastAsia="Times New Roman" w:hAnsi="Times New Roman" w:cs="Times New Roman"/>
          <w:sz w:val="28"/>
          <w:szCs w:val="28"/>
        </w:rPr>
        <w:t>то есть сравнение нынешних и предыдущих достижений ребенка, стимулирование самооценки.</w:t>
      </w:r>
      <w:r>
        <w:rPr>
          <w:rFonts w:ascii="Times New Roman" w:eastAsia="Times New Roman" w:hAnsi="Times New Roman" w:cs="Times New Roman"/>
          <w:color w:val="848E99"/>
          <w:sz w:val="28"/>
          <w:szCs w:val="28"/>
        </w:rPr>
        <w:t xml:space="preserve"> </w:t>
      </w:r>
      <w:r w:rsidR="007E0EDE" w:rsidRPr="007E0E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Формирование игры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7E0EDE" w:rsidRPr="007E0E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7E0EDE" w:rsidRPr="007E0ED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важнейшего фактора развития ребенка.</w:t>
      </w:r>
      <w:r>
        <w:rPr>
          <w:rFonts w:ascii="Times New Roman" w:eastAsia="Times New Roman" w:hAnsi="Times New Roman" w:cs="Times New Roman"/>
          <w:color w:val="848E99"/>
          <w:sz w:val="28"/>
          <w:szCs w:val="28"/>
        </w:rPr>
        <w:t xml:space="preserve"> </w:t>
      </w:r>
      <w:r w:rsidR="007E0EDE" w:rsidRPr="007E0E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Создание развивающей образовательной среды,</w:t>
      </w:r>
      <w:r w:rsidR="007E0EDE" w:rsidRPr="007E0E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7E0EDE" w:rsidRPr="007E0ED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7E0EDE" w:rsidRPr="007E0EDE" w:rsidRDefault="007E0EDE" w:rsidP="005A62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848E99"/>
          <w:sz w:val="28"/>
          <w:szCs w:val="28"/>
        </w:rPr>
      </w:pPr>
      <w:r w:rsidRPr="007E0E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Сбалансированность репродуктивной</w:t>
      </w:r>
      <w:r w:rsidR="00D90379" w:rsidRPr="00D90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E0EDE">
        <w:rPr>
          <w:rFonts w:ascii="Times New Roman" w:eastAsia="Times New Roman" w:hAnsi="Times New Roman" w:cs="Times New Roman"/>
          <w:color w:val="000000"/>
          <w:sz w:val="28"/>
          <w:szCs w:val="28"/>
        </w:rPr>
        <w:t>(воспроизводящей готовый образец) </w:t>
      </w:r>
      <w:r w:rsidRPr="007E0E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7E0E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E0E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продуктивной </w:t>
      </w:r>
      <w:r w:rsidRPr="007E0EDE">
        <w:rPr>
          <w:rFonts w:ascii="Times New Roman" w:eastAsia="Times New Roman" w:hAnsi="Times New Roman" w:cs="Times New Roman"/>
          <w:color w:val="000000"/>
          <w:sz w:val="28"/>
          <w:szCs w:val="28"/>
        </w:rPr>
        <w:t>(производящей субъективно новый продукт) </w:t>
      </w:r>
      <w:r w:rsidRPr="007E0E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деятельности</w:t>
      </w:r>
      <w:r w:rsidRPr="007E0E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7E0EDE">
        <w:rPr>
          <w:rFonts w:ascii="Times New Roman" w:eastAsia="Times New Roman" w:hAnsi="Times New Roman" w:cs="Times New Roman"/>
          <w:color w:val="000000"/>
          <w:sz w:val="28"/>
          <w:szCs w:val="28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  <w:r w:rsidRPr="007E0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E0E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Участие семьи</w:t>
      </w:r>
      <w:r w:rsidRPr="007E0E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E0ED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необходимое условие для полноценного развития ребенка дошкольного возраста.</w:t>
      </w:r>
    </w:p>
    <w:p w:rsidR="0015589C" w:rsidRPr="005A62C5" w:rsidRDefault="007E0EDE" w:rsidP="005A62C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848E99"/>
          <w:sz w:val="28"/>
          <w:szCs w:val="28"/>
        </w:rPr>
      </w:pPr>
      <w:r w:rsidRPr="007E0E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Профессиональное развитие педагогов</w:t>
      </w:r>
      <w:r w:rsidRPr="007E0E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7E0ED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 педагогов и управленцев, работающих по Программе</w:t>
      </w:r>
      <w:r w:rsidR="005A62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589C" w:rsidRDefault="0015589C" w:rsidP="0015589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аналитическим данным мониторинга качества дошкольного образования </w:t>
      </w:r>
      <w:r w:rsidR="00681BAA">
        <w:rPr>
          <w:rFonts w:ascii="Times New Roman" w:hAnsi="Times New Roman" w:cs="Times New Roman"/>
          <w:sz w:val="28"/>
          <w:szCs w:val="28"/>
        </w:rPr>
        <w:t>образовательные условия</w:t>
      </w:r>
      <w:r w:rsidR="00FE1A80">
        <w:rPr>
          <w:rFonts w:ascii="Times New Roman" w:hAnsi="Times New Roman" w:cs="Times New Roman"/>
          <w:sz w:val="28"/>
          <w:szCs w:val="28"/>
        </w:rPr>
        <w:t xml:space="preserve"> соответствуют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589C" w:rsidRDefault="0015589C" w:rsidP="00FE1A80">
      <w:pPr>
        <w:pStyle w:val="a3"/>
        <w:spacing w:after="0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30F5C" w:rsidRDefault="00730F5C"/>
    <w:sectPr w:rsidR="00730F5C" w:rsidSect="00C1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89C"/>
    <w:rsid w:val="0015589C"/>
    <w:rsid w:val="003415CD"/>
    <w:rsid w:val="004C23E0"/>
    <w:rsid w:val="005A62C5"/>
    <w:rsid w:val="00681BAA"/>
    <w:rsid w:val="00727829"/>
    <w:rsid w:val="00730F5C"/>
    <w:rsid w:val="0077379E"/>
    <w:rsid w:val="007C637A"/>
    <w:rsid w:val="007E0EDE"/>
    <w:rsid w:val="00987091"/>
    <w:rsid w:val="00BD3A2D"/>
    <w:rsid w:val="00BF1E23"/>
    <w:rsid w:val="00D90379"/>
    <w:rsid w:val="00FE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0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89C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E0E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7E0ED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E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E0E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WORKSPACE1</dc:creator>
  <cp:keywords/>
  <dc:description/>
  <cp:lastModifiedBy>WORKSPACE1</cp:lastModifiedBy>
  <cp:revision>10</cp:revision>
  <dcterms:created xsi:type="dcterms:W3CDTF">2023-04-24T01:59:00Z</dcterms:created>
  <dcterms:modified xsi:type="dcterms:W3CDTF">2023-04-24T05:38:00Z</dcterms:modified>
</cp:coreProperties>
</file>